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5B" w:rsidRPr="00712C5B" w:rsidRDefault="00712C5B" w:rsidP="00712C5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C5B">
        <w:rPr>
          <w:rFonts w:ascii="Times New Roman" w:hAnsi="Times New Roman" w:cs="Times New Roman"/>
          <w:b/>
          <w:sz w:val="28"/>
          <w:szCs w:val="28"/>
        </w:rPr>
        <w:t>Информация о проведении 05.10.2019 г.</w:t>
      </w:r>
    </w:p>
    <w:p w:rsidR="00712C5B" w:rsidRPr="00712C5B" w:rsidRDefault="00712C5B" w:rsidP="00712C5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C5B">
        <w:rPr>
          <w:rFonts w:ascii="Times New Roman" w:hAnsi="Times New Roman" w:cs="Times New Roman"/>
          <w:b/>
          <w:sz w:val="28"/>
          <w:szCs w:val="28"/>
        </w:rPr>
        <w:t>межрегионального праздничного мероприятия «День ремесленника»</w:t>
      </w:r>
    </w:p>
    <w:p w:rsidR="001C1274" w:rsidRDefault="001C1274" w:rsidP="00896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676A" w:rsidRPr="002D5797" w:rsidRDefault="001C1274" w:rsidP="002D57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797">
        <w:rPr>
          <w:rFonts w:ascii="Times New Roman" w:hAnsi="Times New Roman" w:cs="Times New Roman"/>
          <w:sz w:val="28"/>
          <w:szCs w:val="28"/>
        </w:rPr>
        <w:t>В целях сохранения</w:t>
      </w:r>
      <w:r w:rsidR="00F53AA9" w:rsidRPr="002D5797">
        <w:rPr>
          <w:rFonts w:ascii="Times New Roman" w:hAnsi="Times New Roman" w:cs="Times New Roman"/>
          <w:sz w:val="28"/>
          <w:szCs w:val="28"/>
        </w:rPr>
        <w:t xml:space="preserve"> </w:t>
      </w:r>
      <w:r w:rsidR="0089676A" w:rsidRPr="002D5797">
        <w:rPr>
          <w:rFonts w:ascii="Times New Roman" w:hAnsi="Times New Roman" w:cs="Times New Roman"/>
          <w:sz w:val="28"/>
          <w:szCs w:val="28"/>
        </w:rPr>
        <w:t>народных художественных промыслов и ремесленничества</w:t>
      </w:r>
      <w:r w:rsidR="00F53AA9" w:rsidRPr="002D579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9676A" w:rsidRPr="002D5797">
        <w:rPr>
          <w:rFonts w:ascii="Times New Roman" w:hAnsi="Times New Roman" w:cs="Times New Roman"/>
          <w:sz w:val="28"/>
          <w:szCs w:val="28"/>
        </w:rPr>
        <w:t xml:space="preserve">привлечения внимания к </w:t>
      </w:r>
      <w:r w:rsidRPr="002D5797">
        <w:rPr>
          <w:rFonts w:ascii="Times New Roman" w:hAnsi="Times New Roman" w:cs="Times New Roman"/>
          <w:sz w:val="28"/>
          <w:szCs w:val="28"/>
        </w:rPr>
        <w:t xml:space="preserve">богатому </w:t>
      </w:r>
      <w:r w:rsidR="00F53AA9" w:rsidRPr="002D5797">
        <w:rPr>
          <w:rFonts w:ascii="Times New Roman" w:hAnsi="Times New Roman" w:cs="Times New Roman"/>
          <w:sz w:val="28"/>
          <w:szCs w:val="28"/>
        </w:rPr>
        <w:t>культурному наследию</w:t>
      </w:r>
      <w:r w:rsidR="0089676A" w:rsidRPr="002D5797">
        <w:rPr>
          <w:rFonts w:ascii="Times New Roman" w:hAnsi="Times New Roman" w:cs="Times New Roman"/>
          <w:sz w:val="28"/>
          <w:szCs w:val="28"/>
        </w:rPr>
        <w:t xml:space="preserve"> </w:t>
      </w:r>
      <w:r w:rsidR="008E6F8C" w:rsidRPr="002D5797">
        <w:rPr>
          <w:rFonts w:ascii="Times New Roman" w:hAnsi="Times New Roman" w:cs="Times New Roman"/>
          <w:sz w:val="28"/>
          <w:szCs w:val="28"/>
        </w:rPr>
        <w:t xml:space="preserve">и традициям русского народа </w:t>
      </w:r>
      <w:r w:rsidRPr="002D5797">
        <w:rPr>
          <w:rFonts w:ascii="Times New Roman" w:hAnsi="Times New Roman" w:cs="Times New Roman"/>
          <w:sz w:val="28"/>
          <w:szCs w:val="28"/>
        </w:rPr>
        <w:t xml:space="preserve">5 октября 2019 года в </w:t>
      </w:r>
      <w:proofErr w:type="gramStart"/>
      <w:r w:rsidRPr="002D579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D5797">
        <w:rPr>
          <w:rFonts w:ascii="Times New Roman" w:hAnsi="Times New Roman" w:cs="Times New Roman"/>
          <w:sz w:val="28"/>
          <w:szCs w:val="28"/>
        </w:rPr>
        <w:t xml:space="preserve">. Суздале Владимирской области </w:t>
      </w:r>
      <w:r w:rsidR="00F22500" w:rsidRPr="002D5797">
        <w:rPr>
          <w:rFonts w:ascii="Times New Roman" w:hAnsi="Times New Roman" w:cs="Times New Roman"/>
          <w:sz w:val="28"/>
          <w:szCs w:val="28"/>
        </w:rPr>
        <w:t>проведено межрегиональное праздничное мероприятие</w:t>
      </w:r>
      <w:r w:rsidR="0089676A" w:rsidRPr="002D5797">
        <w:rPr>
          <w:rFonts w:ascii="Times New Roman" w:hAnsi="Times New Roman" w:cs="Times New Roman"/>
          <w:sz w:val="28"/>
          <w:szCs w:val="28"/>
        </w:rPr>
        <w:t xml:space="preserve"> «</w:t>
      </w:r>
      <w:r w:rsidR="001D07A1" w:rsidRPr="002D5797">
        <w:rPr>
          <w:rFonts w:ascii="Times New Roman" w:hAnsi="Times New Roman" w:cs="Times New Roman"/>
          <w:sz w:val="28"/>
          <w:szCs w:val="28"/>
        </w:rPr>
        <w:t>День ремесленника</w:t>
      </w:r>
      <w:r w:rsidR="00D25684" w:rsidRPr="002D5797">
        <w:rPr>
          <w:rFonts w:ascii="Times New Roman" w:hAnsi="Times New Roman" w:cs="Times New Roman"/>
          <w:sz w:val="28"/>
          <w:szCs w:val="28"/>
        </w:rPr>
        <w:t>»</w:t>
      </w:r>
      <w:r w:rsidRPr="002D5797">
        <w:rPr>
          <w:rFonts w:ascii="Times New Roman" w:hAnsi="Times New Roman" w:cs="Times New Roman"/>
          <w:sz w:val="28"/>
          <w:szCs w:val="28"/>
        </w:rPr>
        <w:t>.</w:t>
      </w:r>
      <w:r w:rsidR="00D25684" w:rsidRPr="002D5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797" w:rsidRPr="002D5797" w:rsidRDefault="002D5797" w:rsidP="00712C5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D5797">
        <w:rPr>
          <w:rFonts w:ascii="Times New Roman" w:hAnsi="Times New Roman" w:cs="Times New Roman"/>
          <w:color w:val="000000"/>
          <w:sz w:val="28"/>
          <w:szCs w:val="28"/>
        </w:rPr>
        <w:t xml:space="preserve">В его мероприятиях приняли участие Губернатор Владимир Сипягин, </w:t>
      </w:r>
      <w:proofErr w:type="spellStart"/>
      <w:r w:rsidRPr="002D5797">
        <w:rPr>
          <w:rFonts w:ascii="Times New Roman" w:hAnsi="Times New Roman" w:cs="Times New Roman"/>
          <w:color w:val="000000"/>
          <w:sz w:val="28"/>
          <w:szCs w:val="28"/>
        </w:rPr>
        <w:t>врио</w:t>
      </w:r>
      <w:proofErr w:type="spellEnd"/>
      <w:r w:rsidRPr="002D5797">
        <w:rPr>
          <w:rFonts w:ascii="Times New Roman" w:hAnsi="Times New Roman" w:cs="Times New Roman"/>
          <w:color w:val="000000"/>
          <w:sz w:val="28"/>
          <w:szCs w:val="28"/>
        </w:rPr>
        <w:t xml:space="preserve"> первого заместителя главы региона Максим </w:t>
      </w:r>
      <w:proofErr w:type="spellStart"/>
      <w:r w:rsidRPr="002D5797">
        <w:rPr>
          <w:rFonts w:ascii="Times New Roman" w:hAnsi="Times New Roman" w:cs="Times New Roman"/>
          <w:color w:val="000000"/>
          <w:sz w:val="28"/>
          <w:szCs w:val="28"/>
        </w:rPr>
        <w:t>Брусенцов</w:t>
      </w:r>
      <w:proofErr w:type="spellEnd"/>
      <w:r w:rsidRPr="002D57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5797">
        <w:rPr>
          <w:rFonts w:ascii="Times New Roman" w:hAnsi="Times New Roman" w:cs="Times New Roman"/>
          <w:color w:val="000000"/>
          <w:sz w:val="28"/>
          <w:szCs w:val="28"/>
        </w:rPr>
        <w:t>врио</w:t>
      </w:r>
      <w:proofErr w:type="spellEnd"/>
      <w:r w:rsidRPr="002D5797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заместителя Губернатора по внутренней политике Игорь Моховиков, представитель Министерства промышленности и торговли РФ Лилия </w:t>
      </w:r>
      <w:proofErr w:type="spellStart"/>
      <w:r w:rsidRPr="002D5797">
        <w:rPr>
          <w:rFonts w:ascii="Times New Roman" w:hAnsi="Times New Roman" w:cs="Times New Roman"/>
          <w:color w:val="000000"/>
          <w:sz w:val="28"/>
          <w:szCs w:val="28"/>
        </w:rPr>
        <w:t>Нургатина</w:t>
      </w:r>
      <w:proofErr w:type="spellEnd"/>
      <w:r w:rsidRPr="002D5797">
        <w:rPr>
          <w:rFonts w:ascii="Times New Roman" w:hAnsi="Times New Roman" w:cs="Times New Roman"/>
          <w:color w:val="000000"/>
          <w:sz w:val="28"/>
          <w:szCs w:val="28"/>
        </w:rPr>
        <w:t xml:space="preserve">, руководители департаментов администрации Владимирской области, председатель правления Ассоциации «Народные художественные промыслы России» Геннадий Дрожжин, заместитель директора Всероссийского музея декоративно-прикладного и народного искусства Наталья </w:t>
      </w:r>
      <w:proofErr w:type="spellStart"/>
      <w:r w:rsidRPr="002D5797">
        <w:rPr>
          <w:rFonts w:ascii="Times New Roman" w:hAnsi="Times New Roman" w:cs="Times New Roman"/>
          <w:color w:val="000000"/>
          <w:sz w:val="28"/>
          <w:szCs w:val="28"/>
        </w:rPr>
        <w:t>Койкова</w:t>
      </w:r>
      <w:proofErr w:type="spellEnd"/>
      <w:r w:rsidRPr="002D5797">
        <w:rPr>
          <w:rFonts w:ascii="Times New Roman" w:hAnsi="Times New Roman" w:cs="Times New Roman"/>
          <w:color w:val="000000"/>
          <w:sz w:val="28"/>
          <w:szCs w:val="28"/>
        </w:rPr>
        <w:t>, представители Владимиро-Суздальского музея-заповедника.</w:t>
      </w:r>
      <w:proofErr w:type="gramEnd"/>
    </w:p>
    <w:p w:rsidR="002D5797" w:rsidRPr="002D5797" w:rsidRDefault="002D5797" w:rsidP="00712C5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797">
        <w:rPr>
          <w:rFonts w:ascii="Times New Roman" w:hAnsi="Times New Roman" w:cs="Times New Roman"/>
          <w:color w:val="000000"/>
          <w:sz w:val="28"/>
          <w:szCs w:val="28"/>
        </w:rPr>
        <w:t>Масштабный праздник народных художе</w:t>
      </w:r>
      <w:r w:rsidR="00712C5B">
        <w:rPr>
          <w:rFonts w:ascii="Times New Roman" w:hAnsi="Times New Roman" w:cs="Times New Roman"/>
          <w:color w:val="000000"/>
          <w:sz w:val="28"/>
          <w:szCs w:val="28"/>
        </w:rPr>
        <w:t xml:space="preserve">ственных промыслов проводится во Владимирском регионе </w:t>
      </w:r>
      <w:r w:rsidRPr="002D5797">
        <w:rPr>
          <w:rFonts w:ascii="Times New Roman" w:hAnsi="Times New Roman" w:cs="Times New Roman"/>
          <w:color w:val="000000"/>
          <w:sz w:val="28"/>
          <w:szCs w:val="28"/>
        </w:rPr>
        <w:t>впервые</w:t>
      </w:r>
    </w:p>
    <w:p w:rsidR="00F22500" w:rsidRPr="002D5797" w:rsidRDefault="0089676A" w:rsidP="002D57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797">
        <w:rPr>
          <w:rFonts w:ascii="Times New Roman" w:hAnsi="Times New Roman" w:cs="Times New Roman"/>
          <w:sz w:val="28"/>
          <w:szCs w:val="28"/>
        </w:rPr>
        <w:tab/>
      </w:r>
      <w:r w:rsidR="002D5797" w:rsidRPr="002D5797">
        <w:rPr>
          <w:rFonts w:ascii="Times New Roman" w:hAnsi="Times New Roman" w:cs="Times New Roman"/>
          <w:color w:val="000000"/>
          <w:sz w:val="28"/>
          <w:szCs w:val="28"/>
        </w:rPr>
        <w:t>В нём приняли участие более 300 мастеров и представителей предприятий Владимирской, Ивановской, Костромской, Нижегородской, Рязанской и Ярославской областей.</w:t>
      </w:r>
      <w:r w:rsidR="002D5797" w:rsidRPr="002D5797">
        <w:rPr>
          <w:rFonts w:ascii="Times New Roman" w:hAnsi="Times New Roman" w:cs="Times New Roman"/>
          <w:sz w:val="28"/>
          <w:szCs w:val="28"/>
        </w:rPr>
        <w:t xml:space="preserve"> </w:t>
      </w:r>
      <w:r w:rsidR="00F22500" w:rsidRPr="002D5797">
        <w:rPr>
          <w:rFonts w:ascii="Times New Roman" w:hAnsi="Times New Roman" w:cs="Times New Roman"/>
          <w:sz w:val="28"/>
          <w:szCs w:val="28"/>
        </w:rPr>
        <w:t>Ярмарка народных промыслов с мастер-классами размещались в шатре общей площадью более 800 кв</w:t>
      </w:r>
      <w:proofErr w:type="gramStart"/>
      <w:r w:rsidR="00F22500" w:rsidRPr="002D579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F22500" w:rsidRPr="002D5797">
        <w:rPr>
          <w:rFonts w:ascii="Times New Roman" w:hAnsi="Times New Roman" w:cs="Times New Roman"/>
          <w:sz w:val="28"/>
          <w:szCs w:val="28"/>
        </w:rPr>
        <w:t>етров.</w:t>
      </w:r>
    </w:p>
    <w:p w:rsidR="00F22500" w:rsidRPr="002D5797" w:rsidRDefault="00992164" w:rsidP="00712C5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797">
        <w:rPr>
          <w:rFonts w:ascii="Times New Roman" w:hAnsi="Times New Roman" w:cs="Times New Roman"/>
          <w:color w:val="000000"/>
          <w:sz w:val="28"/>
          <w:szCs w:val="28"/>
        </w:rPr>
        <w:t xml:space="preserve">Были представлены все виды традиционных народных художественных промыслов Владимирской области – миниатюрная лаковая живопись, художественная обработка дерева и металлов, производство изделий художественной керамики, лоскутного шитья, изделий из хрусталя и цветного стекла, набойка тканей, производство гончарных изделий и глиняной игрушки, </w:t>
      </w:r>
      <w:proofErr w:type="spellStart"/>
      <w:r w:rsidRPr="002D5797">
        <w:rPr>
          <w:rFonts w:ascii="Times New Roman" w:hAnsi="Times New Roman" w:cs="Times New Roman"/>
          <w:color w:val="000000"/>
          <w:sz w:val="28"/>
          <w:szCs w:val="28"/>
        </w:rPr>
        <w:t>лозоплетеение</w:t>
      </w:r>
      <w:proofErr w:type="spellEnd"/>
      <w:r w:rsidRPr="002D5797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</w:p>
    <w:p w:rsidR="0089676A" w:rsidRPr="002D5797" w:rsidRDefault="00992164" w:rsidP="002D57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797">
        <w:rPr>
          <w:rFonts w:ascii="Times New Roman" w:hAnsi="Times New Roman" w:cs="Times New Roman"/>
          <w:sz w:val="28"/>
          <w:szCs w:val="28"/>
        </w:rPr>
        <w:t>Наряду с этим, функционировала</w:t>
      </w:r>
      <w:r w:rsidR="00F22500" w:rsidRPr="002D5797">
        <w:rPr>
          <w:rFonts w:ascii="Times New Roman" w:hAnsi="Times New Roman" w:cs="Times New Roman"/>
          <w:sz w:val="28"/>
          <w:szCs w:val="28"/>
        </w:rPr>
        <w:t xml:space="preserve"> ярмарка продуктов питания (медовуха, пряники, варенье, мед, орехи, чаи, кондитерские изделия)</w:t>
      </w:r>
      <w:r w:rsidR="00433B59" w:rsidRPr="002D57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3B59" w:rsidRPr="002D5797">
        <w:rPr>
          <w:rFonts w:ascii="Times New Roman" w:hAnsi="Times New Roman" w:cs="Times New Roman"/>
          <w:sz w:val="28"/>
          <w:szCs w:val="28"/>
        </w:rPr>
        <w:t xml:space="preserve"> Все ярмарочные площадки </w:t>
      </w:r>
      <w:r w:rsidR="00433B59" w:rsidRPr="002D5797">
        <w:rPr>
          <w:rFonts w:ascii="Times New Roman" w:hAnsi="Times New Roman" w:cs="Times New Roman"/>
          <w:color w:val="000000"/>
          <w:sz w:val="28"/>
          <w:szCs w:val="28"/>
        </w:rPr>
        <w:t>сопровождались концертно-развлекательной программой с участием творческих народных коллективов области</w:t>
      </w:r>
      <w:r w:rsidRPr="002D5797">
        <w:rPr>
          <w:rFonts w:ascii="Times New Roman" w:hAnsi="Times New Roman" w:cs="Times New Roman"/>
          <w:sz w:val="28"/>
          <w:szCs w:val="28"/>
        </w:rPr>
        <w:t>.</w:t>
      </w:r>
    </w:p>
    <w:p w:rsidR="002D5797" w:rsidRDefault="00433B59" w:rsidP="002D57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797">
        <w:rPr>
          <w:rFonts w:ascii="Times New Roman" w:hAnsi="Times New Roman" w:cs="Times New Roman"/>
          <w:sz w:val="28"/>
          <w:szCs w:val="28"/>
        </w:rPr>
        <w:t xml:space="preserve">В рамках указанного мероприятия было подписано соглашение о сотрудничестве в сфере народных художественных промыслов на территории Владимирской области между Администрацией Владимирской области и Ассоциацией «Народные художественные промыслы России». Основная  цель данного соглашения - </w:t>
      </w:r>
      <w:r w:rsidRPr="002D5797">
        <w:rPr>
          <w:rFonts w:ascii="Times New Roman" w:eastAsia="Calibri" w:hAnsi="Times New Roman" w:cs="Times New Roman"/>
          <w:sz w:val="28"/>
          <w:szCs w:val="28"/>
        </w:rPr>
        <w:t>сохранения и развития народных художественных промыслов и народного искусства на территории Владимирской области</w:t>
      </w:r>
      <w:r w:rsidRPr="002D5797">
        <w:rPr>
          <w:rFonts w:ascii="Times New Roman" w:hAnsi="Times New Roman" w:cs="Times New Roman"/>
          <w:sz w:val="28"/>
          <w:szCs w:val="28"/>
        </w:rPr>
        <w:t>, совершенствования художественно-творческой работы народных мастеров и художников, разработки и реализации мер государственной поддержки народных художественных промыслов.</w:t>
      </w:r>
      <w:r w:rsidR="002D5797" w:rsidRPr="002D5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B59" w:rsidRPr="002D5797" w:rsidRDefault="002D5797" w:rsidP="002D579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797">
        <w:rPr>
          <w:rFonts w:ascii="Times New Roman" w:hAnsi="Times New Roman" w:cs="Times New Roman"/>
          <w:color w:val="000000"/>
          <w:sz w:val="28"/>
          <w:szCs w:val="28"/>
        </w:rPr>
        <w:t>Подписи под документом поставили Губернатор Владимир Сипягин и председатель правления организации Геннадий Дрожжин.</w:t>
      </w:r>
    </w:p>
    <w:p w:rsidR="002D5797" w:rsidRPr="002D5797" w:rsidRDefault="002D5797" w:rsidP="002D57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79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рамках соглашения планируется проводить регулярные рабочие встречи, совместные конференции, семинары и курсы по вопросам развития народных художественных промыслов, обмениваться опытом, оказывать информационную и консультационную помощь. Кроме того, будет прорабатываться вопрос создания Ассоциации народных художественных промыслов Владимирской области.</w:t>
      </w:r>
    </w:p>
    <w:p w:rsidR="00433B59" w:rsidRDefault="00433B59" w:rsidP="002D57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797">
        <w:rPr>
          <w:rFonts w:ascii="Times New Roman" w:hAnsi="Times New Roman" w:cs="Times New Roman"/>
          <w:sz w:val="28"/>
          <w:szCs w:val="28"/>
        </w:rPr>
        <w:t>Вместе с тем, на данном межрегиональном праздничном мероприяти</w:t>
      </w:r>
      <w:r w:rsidR="002D5797">
        <w:rPr>
          <w:rFonts w:ascii="Times New Roman" w:hAnsi="Times New Roman" w:cs="Times New Roman"/>
          <w:sz w:val="28"/>
          <w:szCs w:val="28"/>
        </w:rPr>
        <w:t>и</w:t>
      </w:r>
      <w:r w:rsidRPr="002D5797">
        <w:rPr>
          <w:rFonts w:ascii="Times New Roman" w:hAnsi="Times New Roman" w:cs="Times New Roman"/>
          <w:sz w:val="28"/>
          <w:szCs w:val="28"/>
        </w:rPr>
        <w:t xml:space="preserve"> был организован Форум «Развитие предпринимательства Владимирской области в сфере народных художественных промыслов» с проведением круглого стола на тему «Сохраняя традиции: поддержка и развитие народных художественных промыслов Владимирской области» под председательством Губернатора области В.В. Сипягина.</w:t>
      </w:r>
    </w:p>
    <w:p w:rsidR="002D5797" w:rsidRPr="0043732D" w:rsidRDefault="002D5797" w:rsidP="004373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32D">
        <w:rPr>
          <w:rFonts w:ascii="Times New Roman" w:hAnsi="Times New Roman" w:cs="Times New Roman"/>
          <w:sz w:val="28"/>
          <w:szCs w:val="28"/>
        </w:rPr>
        <w:t>Губернатор области обратился к участникам круглого стола с приветственным словом, отметил, что для администрации области крайне важно помочь предприятиям народных художественных промыслов и ремесленникам региона, так как сохранение и развитие народных художественных промыслов является государственной задачей.</w:t>
      </w:r>
    </w:p>
    <w:p w:rsidR="002D5797" w:rsidRPr="0043732D" w:rsidRDefault="002D5797" w:rsidP="004373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32D">
        <w:rPr>
          <w:rFonts w:ascii="Times New Roman" w:hAnsi="Times New Roman" w:cs="Times New Roman"/>
          <w:sz w:val="28"/>
          <w:szCs w:val="28"/>
        </w:rPr>
        <w:t xml:space="preserve">Спикерами выступили: </w:t>
      </w:r>
      <w:r w:rsidRPr="0043732D">
        <w:rPr>
          <w:rFonts w:ascii="Times New Roman" w:hAnsi="Times New Roman" w:cs="Times New Roman"/>
          <w:color w:val="000000"/>
          <w:sz w:val="28"/>
          <w:szCs w:val="28"/>
        </w:rPr>
        <w:t xml:space="preserve">Лилия </w:t>
      </w:r>
      <w:proofErr w:type="spellStart"/>
      <w:r w:rsidRPr="0043732D">
        <w:rPr>
          <w:rFonts w:ascii="Times New Roman" w:hAnsi="Times New Roman" w:cs="Times New Roman"/>
          <w:color w:val="000000"/>
          <w:sz w:val="28"/>
          <w:szCs w:val="28"/>
        </w:rPr>
        <w:t>Нургатина</w:t>
      </w:r>
      <w:proofErr w:type="spellEnd"/>
      <w:r w:rsidRPr="0043732D">
        <w:rPr>
          <w:rFonts w:ascii="Times New Roman" w:hAnsi="Times New Roman" w:cs="Times New Roman"/>
          <w:color w:val="000000"/>
          <w:sz w:val="28"/>
          <w:szCs w:val="28"/>
        </w:rPr>
        <w:t xml:space="preserve">, Геннадий Дрожжин, </w:t>
      </w:r>
      <w:r w:rsidR="00D75358" w:rsidRPr="00D75358">
        <w:rPr>
          <w:rFonts w:ascii="Times New Roman" w:hAnsi="Times New Roman" w:cs="Times New Roman"/>
          <w:color w:val="000000"/>
          <w:sz w:val="28"/>
          <w:szCs w:val="28"/>
        </w:rPr>
        <w:t xml:space="preserve">член Совета Федерации Александр </w:t>
      </w:r>
      <w:proofErr w:type="spellStart"/>
      <w:r w:rsidR="00D75358" w:rsidRPr="00D75358">
        <w:rPr>
          <w:rFonts w:ascii="Times New Roman" w:hAnsi="Times New Roman" w:cs="Times New Roman"/>
          <w:color w:val="000000"/>
          <w:sz w:val="28"/>
          <w:szCs w:val="28"/>
        </w:rPr>
        <w:t>Пронюшкин</w:t>
      </w:r>
      <w:proofErr w:type="spellEnd"/>
      <w:r w:rsidR="00D75358">
        <w:rPr>
          <w:color w:val="000000"/>
          <w:sz w:val="27"/>
          <w:szCs w:val="27"/>
        </w:rPr>
        <w:t xml:space="preserve">, </w:t>
      </w:r>
      <w:r w:rsidRPr="0043732D">
        <w:rPr>
          <w:rFonts w:ascii="Times New Roman" w:hAnsi="Times New Roman" w:cs="Times New Roman"/>
          <w:color w:val="000000"/>
          <w:sz w:val="28"/>
          <w:szCs w:val="28"/>
        </w:rPr>
        <w:t>директора департаментов развития предпринимательства и культуры, председатель комитета по туризму</w:t>
      </w:r>
      <w:r w:rsidR="00BB068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области</w:t>
      </w:r>
      <w:r w:rsidRPr="004373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797" w:rsidRPr="0043732D" w:rsidRDefault="002D5797" w:rsidP="004373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32D">
        <w:rPr>
          <w:rFonts w:ascii="Times New Roman" w:hAnsi="Times New Roman" w:cs="Times New Roman"/>
          <w:sz w:val="28"/>
          <w:szCs w:val="28"/>
        </w:rPr>
        <w:t>Встреча прошла в официальном формате, в ходе которой предприятиями народных художественных промыслов и ремесленниками региона был озвучен ряд волнующих их вопросов.</w:t>
      </w:r>
    </w:p>
    <w:p w:rsidR="0043732D" w:rsidRPr="0043732D" w:rsidRDefault="0043732D" w:rsidP="0043732D">
      <w:pPr>
        <w:pStyle w:val="a3"/>
        <w:ind w:firstLine="708"/>
        <w:jc w:val="both"/>
        <w:rPr>
          <w:rStyle w:val="1"/>
          <w:rFonts w:cs="Times New Roman"/>
          <w:b w:val="0"/>
          <w:bCs w:val="0"/>
          <w:color w:val="000000"/>
          <w:sz w:val="28"/>
          <w:szCs w:val="28"/>
        </w:rPr>
      </w:pPr>
      <w:r w:rsidRPr="0043732D">
        <w:rPr>
          <w:rStyle w:val="1"/>
          <w:rFonts w:cs="Times New Roman"/>
          <w:b w:val="0"/>
          <w:bCs w:val="0"/>
          <w:color w:val="000000"/>
          <w:sz w:val="28"/>
          <w:szCs w:val="28"/>
        </w:rPr>
        <w:t>В ходе встречи Губернатором области были поставлены следующие задачи:</w:t>
      </w:r>
    </w:p>
    <w:p w:rsidR="0043732D" w:rsidRPr="0043732D" w:rsidRDefault="0043732D" w:rsidP="0043732D">
      <w:pPr>
        <w:pStyle w:val="a3"/>
        <w:jc w:val="both"/>
        <w:rPr>
          <w:rStyle w:val="1"/>
          <w:rFonts w:cs="Times New Roman"/>
          <w:bCs w:val="0"/>
          <w:spacing w:val="0"/>
          <w:sz w:val="28"/>
          <w:szCs w:val="28"/>
        </w:rPr>
      </w:pPr>
      <w:r w:rsidRPr="0043732D">
        <w:rPr>
          <w:rFonts w:ascii="Times New Roman" w:hAnsi="Times New Roman" w:cs="Times New Roman"/>
          <w:sz w:val="28"/>
          <w:szCs w:val="28"/>
        </w:rPr>
        <w:t>- определить дату проведения ежегодного праздничного мероприятия «День народных художественных промыслов и ремесленничества Владимирской области». Подготовить соответствующий законопроект;</w:t>
      </w:r>
    </w:p>
    <w:p w:rsidR="0043732D" w:rsidRPr="0043732D" w:rsidRDefault="0043732D" w:rsidP="0043732D">
      <w:pPr>
        <w:pStyle w:val="a3"/>
        <w:jc w:val="both"/>
        <w:rPr>
          <w:rStyle w:val="1"/>
          <w:rFonts w:cs="Times New Roman"/>
          <w:b w:val="0"/>
          <w:bCs w:val="0"/>
          <w:color w:val="000000"/>
          <w:sz w:val="28"/>
          <w:szCs w:val="28"/>
        </w:rPr>
      </w:pPr>
      <w:r w:rsidRPr="0043732D">
        <w:rPr>
          <w:rStyle w:val="1"/>
          <w:rFonts w:cs="Times New Roman"/>
          <w:b w:val="0"/>
          <w:bCs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3732D">
        <w:rPr>
          <w:rFonts w:ascii="Times New Roman" w:hAnsi="Times New Roman" w:cs="Times New Roman"/>
          <w:sz w:val="28"/>
          <w:szCs w:val="28"/>
        </w:rPr>
        <w:t>оздать на территории региона Ассоциацию «Производители изделий народных художественных промыслов и ремесел Владимирской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32D" w:rsidRPr="0043732D" w:rsidRDefault="0043732D" w:rsidP="0043732D">
      <w:pPr>
        <w:pStyle w:val="a3"/>
        <w:jc w:val="both"/>
        <w:rPr>
          <w:rStyle w:val="1"/>
          <w:rFonts w:cs="Times New Roman"/>
          <w:bCs w:val="0"/>
          <w:color w:val="000000"/>
          <w:sz w:val="28"/>
          <w:szCs w:val="28"/>
        </w:rPr>
      </w:pPr>
      <w:r w:rsidRPr="0043732D">
        <w:rPr>
          <w:rStyle w:val="1"/>
          <w:rFonts w:cs="Times New Roman"/>
          <w:b w:val="0"/>
          <w:bCs w:val="0"/>
          <w:color w:val="000000"/>
          <w:sz w:val="28"/>
          <w:szCs w:val="28"/>
        </w:rPr>
        <w:t xml:space="preserve">- </w:t>
      </w:r>
      <w:r>
        <w:rPr>
          <w:rStyle w:val="1"/>
          <w:rFonts w:cs="Times New Roman"/>
          <w:b w:val="0"/>
          <w:bCs w:val="0"/>
          <w:color w:val="000000"/>
          <w:sz w:val="28"/>
          <w:szCs w:val="28"/>
        </w:rPr>
        <w:t>с</w:t>
      </w:r>
      <w:r w:rsidRPr="0043732D">
        <w:rPr>
          <w:rStyle w:val="1"/>
          <w:rFonts w:cs="Times New Roman"/>
          <w:b w:val="0"/>
          <w:bCs w:val="0"/>
          <w:color w:val="000000"/>
          <w:sz w:val="28"/>
          <w:szCs w:val="28"/>
        </w:rPr>
        <w:t xml:space="preserve">формировать план туристических маршрутов по местам традиционного бытования </w:t>
      </w:r>
      <w:r w:rsidRPr="0043732D">
        <w:rPr>
          <w:rFonts w:ascii="Times New Roman" w:hAnsi="Times New Roman" w:cs="Times New Roman"/>
          <w:sz w:val="28"/>
          <w:szCs w:val="28"/>
        </w:rPr>
        <w:t>народных художественных промыслов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32D" w:rsidRPr="0043732D" w:rsidRDefault="0043732D" w:rsidP="0043732D">
      <w:pPr>
        <w:pStyle w:val="a3"/>
        <w:jc w:val="both"/>
        <w:rPr>
          <w:rStyle w:val="1"/>
          <w:rFonts w:cs="Times New Roman"/>
          <w:b w:val="0"/>
          <w:bCs w:val="0"/>
          <w:spacing w:val="0"/>
          <w:sz w:val="28"/>
          <w:szCs w:val="28"/>
        </w:rPr>
      </w:pPr>
      <w:r w:rsidRPr="0043732D">
        <w:rPr>
          <w:rStyle w:val="1"/>
          <w:rFonts w:cs="Times New Roman"/>
          <w:b w:val="0"/>
          <w:bCs w:val="0"/>
          <w:color w:val="000000"/>
          <w:sz w:val="28"/>
          <w:szCs w:val="28"/>
        </w:rPr>
        <w:t xml:space="preserve">- </w:t>
      </w:r>
      <w:r>
        <w:rPr>
          <w:rStyle w:val="1"/>
          <w:rFonts w:cs="Times New Roman"/>
          <w:b w:val="0"/>
          <w:bCs w:val="0"/>
          <w:color w:val="000000"/>
          <w:sz w:val="28"/>
          <w:szCs w:val="28"/>
        </w:rPr>
        <w:t>п</w:t>
      </w:r>
      <w:r w:rsidRPr="0043732D">
        <w:rPr>
          <w:rStyle w:val="1"/>
          <w:rFonts w:cs="Times New Roman"/>
          <w:b w:val="0"/>
          <w:bCs w:val="0"/>
          <w:color w:val="000000"/>
          <w:sz w:val="28"/>
          <w:szCs w:val="28"/>
        </w:rPr>
        <w:t xml:space="preserve">роработать вопрос изготовления продукции с символикой 1000-летия </w:t>
      </w:r>
      <w:r w:rsidRPr="0043732D">
        <w:rPr>
          <w:rStyle w:val="1"/>
          <w:rFonts w:cs="Times New Roman"/>
          <w:b w:val="0"/>
          <w:bCs w:val="0"/>
          <w:color w:val="000000"/>
          <w:sz w:val="28"/>
          <w:szCs w:val="28"/>
        </w:rPr>
        <w:br/>
        <w:t xml:space="preserve">г. Суздаля в рамках подготовки к празднованию данного мероприятия с </w:t>
      </w:r>
      <w:r w:rsidRPr="0043732D">
        <w:rPr>
          <w:rStyle w:val="1"/>
          <w:rFonts w:cs="Times New Roman"/>
          <w:b w:val="0"/>
          <w:bCs w:val="0"/>
          <w:sz w:val="28"/>
          <w:szCs w:val="28"/>
        </w:rPr>
        <w:t xml:space="preserve">предприятиями </w:t>
      </w:r>
      <w:r w:rsidRPr="0043732D">
        <w:rPr>
          <w:rFonts w:ascii="Times New Roman" w:hAnsi="Times New Roman" w:cs="Times New Roman"/>
          <w:sz w:val="28"/>
          <w:szCs w:val="28"/>
        </w:rPr>
        <w:t>народных художественных промыслов и ремесленниками региона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32D" w:rsidRPr="0043732D" w:rsidRDefault="0043732D" w:rsidP="00437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732D">
        <w:rPr>
          <w:rStyle w:val="1"/>
          <w:rFonts w:cs="Times New Roman"/>
          <w:b w:val="0"/>
          <w:bCs w:val="0"/>
          <w:color w:val="000000"/>
          <w:sz w:val="28"/>
          <w:szCs w:val="28"/>
        </w:rPr>
        <w:t xml:space="preserve">- </w:t>
      </w:r>
      <w:r>
        <w:rPr>
          <w:rStyle w:val="1"/>
          <w:rFonts w:cs="Times New Roman"/>
          <w:b w:val="0"/>
          <w:bCs w:val="0"/>
          <w:color w:val="000000"/>
          <w:sz w:val="28"/>
          <w:szCs w:val="28"/>
        </w:rPr>
        <w:t>п</w:t>
      </w:r>
      <w:r w:rsidRPr="0043732D">
        <w:rPr>
          <w:rStyle w:val="1"/>
          <w:rFonts w:cs="Times New Roman"/>
          <w:b w:val="0"/>
          <w:bCs w:val="0"/>
          <w:color w:val="000000"/>
          <w:sz w:val="28"/>
          <w:szCs w:val="28"/>
        </w:rPr>
        <w:t xml:space="preserve">одготовить необходимые документы для включения отдельных населенных пунктов области в </w:t>
      </w:r>
      <w:proofErr w:type="spellStart"/>
      <w:r w:rsidRPr="0043732D">
        <w:rPr>
          <w:rStyle w:val="1"/>
          <w:rFonts w:cs="Times New Roman"/>
          <w:b w:val="0"/>
          <w:bCs w:val="0"/>
          <w:color w:val="000000"/>
          <w:sz w:val="28"/>
          <w:szCs w:val="28"/>
        </w:rPr>
        <w:t>пилотный</w:t>
      </w:r>
      <w:proofErr w:type="spellEnd"/>
      <w:r w:rsidRPr="0043732D">
        <w:rPr>
          <w:rStyle w:val="1"/>
          <w:rFonts w:cs="Times New Roman"/>
          <w:b w:val="0"/>
          <w:bCs w:val="0"/>
          <w:color w:val="000000"/>
          <w:sz w:val="28"/>
          <w:szCs w:val="28"/>
        </w:rPr>
        <w:t xml:space="preserve"> проект </w:t>
      </w:r>
      <w:r w:rsidRPr="0043732D">
        <w:rPr>
          <w:rFonts w:ascii="Times New Roman" w:hAnsi="Times New Roman" w:cs="Times New Roman"/>
          <w:sz w:val="28"/>
          <w:szCs w:val="28"/>
        </w:rPr>
        <w:t>«ТЕТРА»</w:t>
      </w:r>
      <w:r w:rsidRPr="0043732D">
        <w:rPr>
          <w:rStyle w:val="1"/>
          <w:rFonts w:cs="Times New Roman"/>
          <w:b w:val="0"/>
          <w:bCs w:val="0"/>
          <w:color w:val="000000"/>
          <w:sz w:val="28"/>
          <w:szCs w:val="28"/>
        </w:rPr>
        <w:t xml:space="preserve">, разрабатываемый </w:t>
      </w:r>
      <w:proofErr w:type="spellStart"/>
      <w:r w:rsidRPr="0043732D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43732D">
        <w:rPr>
          <w:rFonts w:ascii="Times New Roman" w:hAnsi="Times New Roman" w:cs="Times New Roman"/>
          <w:sz w:val="28"/>
          <w:szCs w:val="28"/>
        </w:rPr>
        <w:t xml:space="preserve"> России, по поддержке населенных пунктов из числа мест традиционного бытования народных художественных промыслов с численностью не более 100 000 человек с присвоением им статуса «территорий сохранения и развития традиций и укладов бытования» (ТЕТРА).</w:t>
      </w:r>
    </w:p>
    <w:p w:rsidR="002D5797" w:rsidRPr="0043732D" w:rsidRDefault="002D5797" w:rsidP="00437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797" w:rsidRPr="002D5797" w:rsidRDefault="002D5797" w:rsidP="002D57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D5797" w:rsidRPr="002D5797" w:rsidSect="002715C0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F1155"/>
    <w:multiLevelType w:val="hybridMultilevel"/>
    <w:tmpl w:val="291A5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11423"/>
    <w:multiLevelType w:val="hybridMultilevel"/>
    <w:tmpl w:val="2088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76A"/>
    <w:rsid w:val="001C1274"/>
    <w:rsid w:val="001D07A1"/>
    <w:rsid w:val="002715C0"/>
    <w:rsid w:val="002D5797"/>
    <w:rsid w:val="002E3860"/>
    <w:rsid w:val="002F76DB"/>
    <w:rsid w:val="00427551"/>
    <w:rsid w:val="00433B59"/>
    <w:rsid w:val="0043732D"/>
    <w:rsid w:val="00546015"/>
    <w:rsid w:val="005F3ECA"/>
    <w:rsid w:val="00706E03"/>
    <w:rsid w:val="00712C5B"/>
    <w:rsid w:val="00752BAB"/>
    <w:rsid w:val="00776325"/>
    <w:rsid w:val="00786517"/>
    <w:rsid w:val="0089676A"/>
    <w:rsid w:val="008E6F8C"/>
    <w:rsid w:val="0096470F"/>
    <w:rsid w:val="00992164"/>
    <w:rsid w:val="009C6F7B"/>
    <w:rsid w:val="00B41819"/>
    <w:rsid w:val="00B708DF"/>
    <w:rsid w:val="00B8392D"/>
    <w:rsid w:val="00BB0680"/>
    <w:rsid w:val="00CC2C9A"/>
    <w:rsid w:val="00CF3E6B"/>
    <w:rsid w:val="00D1618D"/>
    <w:rsid w:val="00D25684"/>
    <w:rsid w:val="00D75358"/>
    <w:rsid w:val="00E17961"/>
    <w:rsid w:val="00E43FFC"/>
    <w:rsid w:val="00E64769"/>
    <w:rsid w:val="00E8691F"/>
    <w:rsid w:val="00F22500"/>
    <w:rsid w:val="00F53AA9"/>
    <w:rsid w:val="00FB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7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C127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2250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9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43732D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a">
    <w:name w:val="Основной текст Знак"/>
    <w:basedOn w:val="a0"/>
    <w:link w:val="a9"/>
    <w:rsid w:val="0043732D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1">
    <w:name w:val="Основной текст Знак1"/>
    <w:basedOn w:val="a0"/>
    <w:uiPriority w:val="99"/>
    <w:locked/>
    <w:rsid w:val="0043732D"/>
    <w:rPr>
      <w:rFonts w:ascii="Times New Roman" w:hAnsi="Times New Roman"/>
      <w:b/>
      <w:bCs/>
      <w:spacing w:val="4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047F9-2E2B-45A1-B2CA-2E0E931E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znatnova</cp:lastModifiedBy>
  <cp:revision>5</cp:revision>
  <cp:lastPrinted>2019-10-10T09:05:00Z</cp:lastPrinted>
  <dcterms:created xsi:type="dcterms:W3CDTF">2019-10-10T08:08:00Z</dcterms:created>
  <dcterms:modified xsi:type="dcterms:W3CDTF">2019-10-10T09:08:00Z</dcterms:modified>
</cp:coreProperties>
</file>